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2d67d7bdc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DEMIRBAS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DEMIRBAS HOLDING AS</w:t>
      </w:r>
    </w:p>
    <w:sectPr>
      <w:headerReference xmlns:r="http://schemas.openxmlformats.org/officeDocument/2006/relationships" w:type="default" r:id="R658c371dd4524b6c"/>
      <w:footerReference xmlns:r="http://schemas.openxmlformats.org/officeDocument/2006/relationships" w:type="default" r:id="Rfa13ebc15397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DEMIRBAS HOLDING AS   ·   Org.nr 919 061 316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c371dd4524b6c" /><Relationship Type="http://schemas.openxmlformats.org/officeDocument/2006/relationships/footer" Target="/word/footer1.xml" Id="Rfa13ebc153974d0b" /></Relationships>
</file>