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f778fecec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BØMELHUK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BØMELHUK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ed907482b4230"/>
      <w:footerReference xmlns:r="http://schemas.openxmlformats.org/officeDocument/2006/relationships" w:type="default" r:id="R9b757c957214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ed907482b4230" /><Relationship Type="http://schemas.openxmlformats.org/officeDocument/2006/relationships/footer" Target="/word/footer1.xml" Id="R9b757c9572144604" /></Relationships>
</file>