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a142680a3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NORLINK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NORLINK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69ec408f249f4"/>
      <w:footerReference xmlns:r="http://schemas.openxmlformats.org/officeDocument/2006/relationships" w:type="default" r:id="R24c431edfd6e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EIENDOM AS   ·   Org.nr 919 133 929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69ec408f249f4" /><Relationship Type="http://schemas.openxmlformats.org/officeDocument/2006/relationships/footer" Target="/word/footer1.xml" Id="R24c431edfd6e448c" /></Relationships>
</file>