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cc93befac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GLAMSLAND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GLAMSLAND MASKIN AS</w:t>
      </w:r>
    </w:p>
    <w:sectPr>
      <w:headerReference xmlns:r="http://schemas.openxmlformats.org/officeDocument/2006/relationships" w:type="default" r:id="R2b8624c05af14fac"/>
      <w:footerReference xmlns:r="http://schemas.openxmlformats.org/officeDocument/2006/relationships" w:type="default" r:id="Rdbcb69e45f50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GLAMSLAND MASKIN AS   ·   Org.nr 919 146 028   ·   Glamsland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GLAMSLAND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624c05af14fac" /><Relationship Type="http://schemas.openxmlformats.org/officeDocument/2006/relationships/footer" Target="/word/footer1.xml" Id="Rdbcb69e45f50436f" /></Relationships>
</file>