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dfe5f1361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BRINGEDAL HERVIK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BRINGEDAL HERVIK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b495a07845476e"/>
      <w:footerReference xmlns:r="http://schemas.openxmlformats.org/officeDocument/2006/relationships" w:type="default" r:id="R8505f60bfcc6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BRINGEDAL HERVIK AS   ·   Org.nr 919 172 622   ·   Hundsnesvegen 24   ·   5566 HERVIK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BRINGEDAL HERVIK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495a07845476e" /><Relationship Type="http://schemas.openxmlformats.org/officeDocument/2006/relationships/footer" Target="/word/footer1.xml" Id="R8505f60bfcc6432c" /></Relationships>
</file>