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62890379c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REGNSKAP AS</w:t>
      </w:r>
    </w:p>
    <w:sectPr>
      <w:headerReference xmlns:r="http://schemas.openxmlformats.org/officeDocument/2006/relationships" w:type="default" r:id="R782fa927d3e348b7"/>
      <w:footerReference xmlns:r="http://schemas.openxmlformats.org/officeDocument/2006/relationships" w:type="default" r:id="R22234bb0820d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REGNSKAP AS   ·   Org.nr 919 197 285   ·   Osloveien 413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fa927d3e348b7" /><Relationship Type="http://schemas.openxmlformats.org/officeDocument/2006/relationships/footer" Target="/word/footer1.xml" Id="R22234bb0820d4402" /></Relationships>
</file>