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74c3d35b2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GROUP AS</w:t>
      </w:r>
    </w:p>
    <w:sectPr>
      <w:headerReference xmlns:r="http://schemas.openxmlformats.org/officeDocument/2006/relationships" w:type="default" r:id="R4b8d1d70f02c41ba"/>
      <w:footerReference xmlns:r="http://schemas.openxmlformats.org/officeDocument/2006/relationships" w:type="default" r:id="Re4c94ce1ac30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d1d70f02c41ba" /><Relationship Type="http://schemas.openxmlformats.org/officeDocument/2006/relationships/footer" Target="/word/footer1.xml" Id="Re4c94ce1ac3042ac" /></Relationships>
</file>