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c24f96c69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1785598324a2e"/>
      <w:footerReference xmlns:r="http://schemas.openxmlformats.org/officeDocument/2006/relationships" w:type="default" r:id="R0f0a3045c39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HOLDING AS   ·   Org.nr 919 282 134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1785598324a2e" /><Relationship Type="http://schemas.openxmlformats.org/officeDocument/2006/relationships/footer" Target="/word/footer1.xml" Id="R0f0a3045c3944f9b" /></Relationships>
</file>