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6003ca2aa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BIONOR HOLDING AS</w:t>
      </w:r>
    </w:p>
    <w:sectPr>
      <w:headerReference xmlns:r="http://schemas.openxmlformats.org/officeDocument/2006/relationships" w:type="default" r:id="R237de55bad8c4238"/>
      <w:footerReference xmlns:r="http://schemas.openxmlformats.org/officeDocument/2006/relationships" w:type="default" r:id="Rd752d5d8f8f0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BIONOR HOLDING AS   ·   Org.nr 919 282 134   ·   Gaustadalléen 21   ·   0349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de55bad8c4238" /><Relationship Type="http://schemas.openxmlformats.org/officeDocument/2006/relationships/footer" Target="/word/footer1.xml" Id="Rd752d5d8f8f0431c" /></Relationships>
</file>