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2931750ca49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AGRONOMEN AS</w:t>
      </w:r>
    </w:p>
    <w:sectPr>
      <w:headerReference xmlns:r="http://schemas.openxmlformats.org/officeDocument/2006/relationships" w:type="default" r:id="Rb0639dbc59a6479b"/>
      <w:footerReference xmlns:r="http://schemas.openxmlformats.org/officeDocument/2006/relationships" w:type="default" r:id="Rffe5d3c9d9a740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AGRONOMEN AS   ·   Org.nr 919 296 232   ·   Eiksveien 63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AGRONOMEN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39dbc59a6479b" /><Relationship Type="http://schemas.openxmlformats.org/officeDocument/2006/relationships/footer" Target="/word/footer1.xml" Id="Rffe5d3c9d9a74078" /></Relationships>
</file>