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6fe30a536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GJØSTØL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GJØSTØL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04317a605e4d2b"/>
      <w:footerReference xmlns:r="http://schemas.openxmlformats.org/officeDocument/2006/relationships" w:type="default" r:id="Rf1290c852873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GJØSTØL INVEST AS   ·   Org.nr 919 298 685   ·   Skallumhagen 14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4317a605e4d2b" /><Relationship Type="http://schemas.openxmlformats.org/officeDocument/2006/relationships/footer" Target="/word/footer1.xml" Id="Rf1290c8528734b25" /></Relationships>
</file>