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d7fa5ac95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KARL-OVE BJØRNSTAD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KARL-OVE BJØRNSTAD EIENDOM AS</w:t>
      </w:r>
    </w:p>
    <w:sectPr>
      <w:headerReference xmlns:r="http://schemas.openxmlformats.org/officeDocument/2006/relationships" w:type="default" r:id="R68ffacd5591c4374"/>
      <w:footerReference xmlns:r="http://schemas.openxmlformats.org/officeDocument/2006/relationships" w:type="default" r:id="R878d7cdc895a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EIENDOM AS   ·   Org.nr 919 309 113   ·   Fjordgata 80A   ·   7010 TRONDHEIM   ·   Tlf. 73 99 19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facd5591c4374" /><Relationship Type="http://schemas.openxmlformats.org/officeDocument/2006/relationships/footer" Target="/word/footer1.xml" Id="R878d7cdc895a463b" /></Relationships>
</file>