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5f7098d67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MODUS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MODUS MUR AS</w:t>
      </w:r>
    </w:p>
    <w:sectPr>
      <w:headerReference xmlns:r="http://schemas.openxmlformats.org/officeDocument/2006/relationships" w:type="default" r:id="Rea696d74149c4d55"/>
      <w:footerReference xmlns:r="http://schemas.openxmlformats.org/officeDocument/2006/relationships" w:type="default" r:id="R041b3b9217dc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96d74149c4d55" /><Relationship Type="http://schemas.openxmlformats.org/officeDocument/2006/relationships/footer" Target="/word/footer1.xml" Id="R041b3b9217dc48dc" /></Relationships>
</file>