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c0d400483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NOVALINK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NOVALINK AS</w:t>
      </w:r>
    </w:p>
    <w:sectPr>
      <w:headerReference xmlns:r="http://schemas.openxmlformats.org/officeDocument/2006/relationships" w:type="default" r:id="R7d6d4bf28da4439e"/>
      <w:footerReference xmlns:r="http://schemas.openxmlformats.org/officeDocument/2006/relationships" w:type="default" r:id="R0ce0694c8051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NOVALINK AS   ·   Org.nr 919 334 738   ·   Damekra 15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d4bf28da4439e" /><Relationship Type="http://schemas.openxmlformats.org/officeDocument/2006/relationships/footer" Target="/word/footer1.xml" Id="R0ce0694c80514f94" /></Relationships>
</file>