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b2654cf51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70ca2cf574bbd"/>
      <w:footerReference xmlns:r="http://schemas.openxmlformats.org/officeDocument/2006/relationships" w:type="default" r:id="R3af23614287e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AS   ·   Org.nr 919 357 436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70ca2cf574bbd" /><Relationship Type="http://schemas.openxmlformats.org/officeDocument/2006/relationships/footer" Target="/word/footer1.xml" Id="R3af23614287e48c9" /></Relationships>
</file>