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59fc9a01c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KR-IM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KR-IM AS</w:t>
      </w:r>
    </w:p>
    <w:sectPr>
      <w:headerReference xmlns:r="http://schemas.openxmlformats.org/officeDocument/2006/relationships" w:type="default" r:id="Rfb574d939216490e"/>
      <w:footerReference xmlns:r="http://schemas.openxmlformats.org/officeDocument/2006/relationships" w:type="default" r:id="R53e2388e8513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KR-IM AS   ·   Org.nr 919 364 408   ·   Hamang terrasse 77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KR-IM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74d939216490e" /><Relationship Type="http://schemas.openxmlformats.org/officeDocument/2006/relationships/footer" Target="/word/footer1.xml" Id="R53e2388e85134034" /></Relationships>
</file>