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67c7a8e48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LAUKHAMAR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LAUKHAMAR FRITID AS</w:t>
      </w:r>
    </w:p>
    <w:sectPr>
      <w:headerReference xmlns:r="http://schemas.openxmlformats.org/officeDocument/2006/relationships" w:type="default" r:id="R96bf4e4938a04837"/>
      <w:footerReference xmlns:r="http://schemas.openxmlformats.org/officeDocument/2006/relationships" w:type="default" r:id="R94c82bf467c1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LAUKHAMAR FRITID AS   ·   Org.nr 919 369 043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LAUKHAMAR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f4e4938a04837" /><Relationship Type="http://schemas.openxmlformats.org/officeDocument/2006/relationships/footer" Target="/word/footer1.xml" Id="R94c82bf467c14380" /></Relationships>
</file>