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6382c3f7f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KGI 83 AS</w:t>
      </w:r>
    </w:p>
    <w:sectPr>
      <w:headerReference xmlns:r="http://schemas.openxmlformats.org/officeDocument/2006/relationships" w:type="default" r:id="R64945e304255497c"/>
      <w:footerReference xmlns:r="http://schemas.openxmlformats.org/officeDocument/2006/relationships" w:type="default" r:id="R42dd9563a47d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KGI 83 AS   ·   Org.nr 919 419 008   ·   Jordalsveien 17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KGI 83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45e304255497c" /><Relationship Type="http://schemas.openxmlformats.org/officeDocument/2006/relationships/footer" Target="/word/footer1.xml" Id="R42dd9563a47d4dab" /></Relationships>
</file>