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ed432526a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OPTIMAL-ØKONOMI AS</w:t>
      </w:r>
    </w:p>
    <w:sectPr>
      <w:headerReference xmlns:r="http://schemas.openxmlformats.org/officeDocument/2006/relationships" w:type="default" r:id="R9650e152317441be"/>
      <w:footerReference xmlns:r="http://schemas.openxmlformats.org/officeDocument/2006/relationships" w:type="default" r:id="Rdee6d07bc9cf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OPTIMAL-ØKONOMI AS   ·   Org.nr 919 419 784   ·   c/o Stine Marie Møllerop, Hushagasvingen 11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OPTIMAL-ØKONOMI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0e152317441be" /><Relationship Type="http://schemas.openxmlformats.org/officeDocument/2006/relationships/footer" Target="/word/footer1.xml" Id="Rdee6d07bc9cf44f1" /></Relationships>
</file>