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71db720d6a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 HERSLETH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 HERSLETH HOLDING AS</w:t>
      </w:r>
    </w:p>
    <w:sectPr>
      <w:headerReference xmlns:r="http://schemas.openxmlformats.org/officeDocument/2006/relationships" w:type="default" r:id="R05fc3b7941dd4a3f"/>
      <w:footerReference xmlns:r="http://schemas.openxmlformats.org/officeDocument/2006/relationships" w:type="default" r:id="Rcc4b79fa2416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HERSLETH HOLDING AS   ·   Org.nr 919 461 748   ·   c/o Regnskapssentralen AS,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HERSLETH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c3b7941dd4a3f" /><Relationship Type="http://schemas.openxmlformats.org/officeDocument/2006/relationships/footer" Target="/word/footer1.xml" Id="Rcc4b79fa24164784" /></Relationships>
</file>