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99b2d1c5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 WILHELM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 WILHELM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acfaf46294012"/>
      <w:footerReference xmlns:r="http://schemas.openxmlformats.org/officeDocument/2006/relationships" w:type="default" r:id="Raabb406f755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cfaf46294012" /><Relationship Type="http://schemas.openxmlformats.org/officeDocument/2006/relationships/footer" Target="/word/footer1.xml" Id="Raabb406f75584fd7" /></Relationships>
</file>