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110de21aa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FORSET GRUS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FORSET GRUS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fccd9a1f14a53"/>
      <w:footerReference xmlns:r="http://schemas.openxmlformats.org/officeDocument/2006/relationships" w:type="default" r:id="Rcc894b6ac90a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FORSET GRUS HOLDING AS   ·   Org.nr 919 503 017   ·   Brøttemsvegen 540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FORSET GRUS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fccd9a1f14a53" /><Relationship Type="http://schemas.openxmlformats.org/officeDocument/2006/relationships/footer" Target="/word/footer1.xml" Id="Rcc894b6ac90a478c" /></Relationships>
</file>