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1c475456c94e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HOLDING AS</w:t>
      </w:r>
    </w:p>
    <w:sectPr>
      <w:headerReference xmlns:r="http://schemas.openxmlformats.org/officeDocument/2006/relationships" w:type="default" r:id="Rd53bda3e2271441d"/>
      <w:footerReference xmlns:r="http://schemas.openxmlformats.org/officeDocument/2006/relationships" w:type="default" r:id="R85bc883f111345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HOLDING AS   ·   Org.nr 919 545 186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3bda3e2271441d" /><Relationship Type="http://schemas.openxmlformats.org/officeDocument/2006/relationships/footer" Target="/word/footer1.xml" Id="R85bc883f1113453b" /></Relationships>
</file>