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8945a3856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MAGNOLIA 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MAGNOLIA 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35ef51e8a435d"/>
      <w:footerReference xmlns:r="http://schemas.openxmlformats.org/officeDocument/2006/relationships" w:type="default" r:id="Rac83e98c2a82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SYSTEM AS   ·   Org.nr 919 563 842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35ef51e8a435d" /><Relationship Type="http://schemas.openxmlformats.org/officeDocument/2006/relationships/footer" Target="/word/footer1.xml" Id="Rac83e98c2a824775" /></Relationships>
</file>