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1b29c3fe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c8fb686954431"/>
      <w:footerReference xmlns:r="http://schemas.openxmlformats.org/officeDocument/2006/relationships" w:type="default" r:id="R26ff81ca4998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 AS   ·   Org.nr 919 563 974   ·   Skrerosveien 162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c8fb686954431" /><Relationship Type="http://schemas.openxmlformats.org/officeDocument/2006/relationships/footer" Target="/word/footer1.xml" Id="R26ff81ca49984f72" /></Relationships>
</file>