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aabe3b5cc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BUMA AS</w:t>
      </w:r>
    </w:p>
    <w:sectPr>
      <w:headerReference xmlns:r="http://schemas.openxmlformats.org/officeDocument/2006/relationships" w:type="default" r:id="Re1c3dfedced94000"/>
      <w:footerReference xmlns:r="http://schemas.openxmlformats.org/officeDocument/2006/relationships" w:type="default" r:id="R3e6210ac2b1d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BUMA AS   ·   Org.nr 919 565 187   ·   Hammarsvegen 50   ·   2008 FJERDINGBY   ·   post@buma.no   ·   buma.no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3dfedced94000" /><Relationship Type="http://schemas.openxmlformats.org/officeDocument/2006/relationships/footer" Target="/word/footer1.xml" Id="R3e6210ac2b1d449a" /></Relationships>
</file>