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fa07a8b0a8433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DS FOLLO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Drøbak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Drøbak,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DS FOLLO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573a8a8a89e423d"/>
      <w:footerReference xmlns:r="http://schemas.openxmlformats.org/officeDocument/2006/relationships" w:type="default" r:id="R26bc4263636a49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DS FOLLO AS   ·   Org.nr 919 582 103   ·   c/o OH Slåke Invest AS,, Holterveien 4D   ·   1448 DRØBAK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DS FOLLO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73a8a8a89e423d" /><Relationship Type="http://schemas.openxmlformats.org/officeDocument/2006/relationships/footer" Target="/word/footer1.xml" Id="R26bc4263636a49db" /></Relationships>
</file>