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16461616a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PK-WEUM INVEST AS</w:t>
      </w:r>
    </w:p>
    <w:sectPr>
      <w:headerReference xmlns:r="http://schemas.openxmlformats.org/officeDocument/2006/relationships" w:type="default" r:id="Rcbb27e99f1f04ad6"/>
      <w:footerReference xmlns:r="http://schemas.openxmlformats.org/officeDocument/2006/relationships" w:type="default" r:id="R0a15a9216336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PK-WEUM INVEST AS   ·   Org.nr 919 667 451   ·   Gunnlafjellet 22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PK-WEUM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27e99f1f04ad6" /><Relationship Type="http://schemas.openxmlformats.org/officeDocument/2006/relationships/footer" Target="/word/footer1.xml" Id="R0a15a92163364ac1" /></Relationships>
</file>