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b3c858f2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PLANKEBYEN REVISJON V/ ROY EGIL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PLANKEBYEN REVISJON V/ ROY EGIL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8685848f14e9e"/>
      <w:footerReference xmlns:r="http://schemas.openxmlformats.org/officeDocument/2006/relationships" w:type="default" r:id="R950a4daa21d8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REVISJON V/ ROY EGIL JOHANSEN   ·   Org.nr 919 706 805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REVISJON V/ ROY EGIL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8685848f14e9e" /><Relationship Type="http://schemas.openxmlformats.org/officeDocument/2006/relationships/footer" Target="/word/footer1.xml" Id="R950a4daa21d84a7f" /></Relationships>
</file>