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5c57a2583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3 AS</w:t>
      </w:r>
    </w:p>
    <w:sectPr>
      <w:headerReference xmlns:r="http://schemas.openxmlformats.org/officeDocument/2006/relationships" w:type="default" r:id="Rd04b4002219b443f"/>
      <w:footerReference xmlns:r="http://schemas.openxmlformats.org/officeDocument/2006/relationships" w:type="default" r:id="R9eb4eb127051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3 AS   ·   Org.nr 919 709 928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b4002219b443f" /><Relationship Type="http://schemas.openxmlformats.org/officeDocument/2006/relationships/footer" Target="/word/footer1.xml" Id="R9eb4eb1270514c05" /></Relationships>
</file>