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acf247edb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RUNESTAD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RUNESTAD INVESTERING AS</w:t>
      </w:r>
    </w:p>
    <w:sectPr>
      <w:headerReference xmlns:r="http://schemas.openxmlformats.org/officeDocument/2006/relationships" w:type="default" r:id="R774a2e91f3c7485f"/>
      <w:footerReference xmlns:r="http://schemas.openxmlformats.org/officeDocument/2006/relationships" w:type="default" r:id="Rd7fe3001653d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RUNESTAD INVESTERING AS   ·   Org.nr 919 734 620   ·   Forusparken 10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RUNESTAD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a2e91f3c7485f" /><Relationship Type="http://schemas.openxmlformats.org/officeDocument/2006/relationships/footer" Target="/word/footer1.xml" Id="Rd7fe3001653d4532" /></Relationships>
</file>