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36d508a18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AHSCO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AHSCO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95345fa544d02"/>
      <w:footerReference xmlns:r="http://schemas.openxmlformats.org/officeDocument/2006/relationships" w:type="default" r:id="R6e572c2d8a08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ENTREPRENØR AS   ·   Org.nr 919 738 650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5345fa544d02" /><Relationship Type="http://schemas.openxmlformats.org/officeDocument/2006/relationships/footer" Target="/word/footer1.xml" Id="R6e572c2d8a084db1" /></Relationships>
</file>