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1da6b158a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AHSCO HOLDING AS</w:t>
      </w:r>
    </w:p>
    <w:sectPr>
      <w:headerReference xmlns:r="http://schemas.openxmlformats.org/officeDocument/2006/relationships" w:type="default" r:id="R9b5c8068fb004dda"/>
      <w:footerReference xmlns:r="http://schemas.openxmlformats.org/officeDocument/2006/relationships" w:type="default" r:id="R572e746b35a1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AHSCO HOLDING AS   ·   Org.nr 919 738 677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c8068fb004dda" /><Relationship Type="http://schemas.openxmlformats.org/officeDocument/2006/relationships/footer" Target="/word/footer1.xml" Id="R572e746b35a14a08" /></Relationships>
</file>