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daac76392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AHB INVEST AS</w:t>
      </w:r>
    </w:p>
    <w:sectPr>
      <w:headerReference xmlns:r="http://schemas.openxmlformats.org/officeDocument/2006/relationships" w:type="default" r:id="Re244478c5a254ee4"/>
      <w:footerReference xmlns:r="http://schemas.openxmlformats.org/officeDocument/2006/relationships" w:type="default" r:id="Ra62d3f89275f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AHB INVEST AS   ·   Org.nr 919 738 952   ·   Lotunet   ·   6789 LOEN   ·   arildbodal@gmail.com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4478c5a254ee4" /><Relationship Type="http://schemas.openxmlformats.org/officeDocument/2006/relationships/footer" Target="/word/footer1.xml" Id="Ra62d3f89275f4afb" /></Relationships>
</file>