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a7f3c30e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WMOT HOLDING AS</w:t>
      </w:r>
    </w:p>
    <w:sectPr>
      <w:headerReference xmlns:r="http://schemas.openxmlformats.org/officeDocument/2006/relationships" w:type="default" r:id="R7d15aea0d9b74e79"/>
      <w:footerReference xmlns:r="http://schemas.openxmlformats.org/officeDocument/2006/relationships" w:type="default" r:id="Ra8dfddf1df44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WMOT HOLDING AS   ·   Org.nr 919 788 704   ·   Ropnesvegen 59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aea0d9b74e79" /><Relationship Type="http://schemas.openxmlformats.org/officeDocument/2006/relationships/footer" Target="/word/footer1.xml" Id="Ra8dfddf1df44427b" /></Relationships>
</file>