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40b8b49af40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INVEST I AS</w:t>
      </w:r>
    </w:p>
    <w:sectPr>
      <w:headerReference xmlns:r="http://schemas.openxmlformats.org/officeDocument/2006/relationships" w:type="default" r:id="R777ce85a13ed4332"/>
      <w:footerReference xmlns:r="http://schemas.openxmlformats.org/officeDocument/2006/relationships" w:type="default" r:id="R36ba1f5f5907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INVEST I AS   ·   Org.nr 919 804 645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ce85a13ed4332" /><Relationship Type="http://schemas.openxmlformats.org/officeDocument/2006/relationships/footer" Target="/word/footer1.xml" Id="R36ba1f5f590745c4" /></Relationships>
</file>