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94674ceeb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a70c6f52443c7"/>
      <w:footerReference xmlns:r="http://schemas.openxmlformats.org/officeDocument/2006/relationships" w:type="default" r:id="R77e616ee149b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INVEST AS   ·   Org.nr 919 859 784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a70c6f52443c7" /><Relationship Type="http://schemas.openxmlformats.org/officeDocument/2006/relationships/footer" Target="/word/footer1.xml" Id="R77e616ee149b4327" /></Relationships>
</file>