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f00a9a382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AF-INVEST AS</w:t>
      </w:r>
    </w:p>
    <w:sectPr>
      <w:headerReference xmlns:r="http://schemas.openxmlformats.org/officeDocument/2006/relationships" w:type="default" r:id="R2b67d8dd38ff4476"/>
      <w:footerReference xmlns:r="http://schemas.openxmlformats.org/officeDocument/2006/relationships" w:type="default" r:id="Rdf785baf29ac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7d8dd38ff4476" /><Relationship Type="http://schemas.openxmlformats.org/officeDocument/2006/relationships/footer" Target="/word/footer1.xml" Id="Rdf785baf29ac41be" /></Relationships>
</file>