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46c684efe044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MAKATO AS</w:t>
      </w:r>
    </w:p>
    <w:sectPr>
      <w:headerReference xmlns:r="http://schemas.openxmlformats.org/officeDocument/2006/relationships" w:type="default" r:id="R92b3f42c04e14463"/>
      <w:footerReference xmlns:r="http://schemas.openxmlformats.org/officeDocument/2006/relationships" w:type="default" r:id="Ra972aa22bd0740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MAKATO AS   ·   Org.nr 919 864 834   ·   Storgaten 33   ·   4876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MAKATO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b3f42c04e14463" /><Relationship Type="http://schemas.openxmlformats.org/officeDocument/2006/relationships/footer" Target="/word/footer1.xml" Id="Ra972aa22bd074040" /></Relationships>
</file>