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668b6fe5b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MAKATO AS</w:t>
      </w:r>
    </w:p>
    <w:sectPr>
      <w:headerReference xmlns:r="http://schemas.openxmlformats.org/officeDocument/2006/relationships" w:type="default" r:id="R8edc756b9c434d81"/>
      <w:footerReference xmlns:r="http://schemas.openxmlformats.org/officeDocument/2006/relationships" w:type="default" r:id="Rbc86b0094b8f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c756b9c434d81" /><Relationship Type="http://schemas.openxmlformats.org/officeDocument/2006/relationships/footer" Target="/word/footer1.xml" Id="Rbc86b0094b8f47a4" /></Relationships>
</file>