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32dffe2aa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JEKRI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JEKRI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527b6e23843a8"/>
      <w:footerReference xmlns:r="http://schemas.openxmlformats.org/officeDocument/2006/relationships" w:type="default" r:id="Rcea51c23ea94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JEKRI FORVALTNING AS   ·   Org.nr 919 868 546   ·   Bjørnøystraen 24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JEKRI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527b6e23843a8" /><Relationship Type="http://schemas.openxmlformats.org/officeDocument/2006/relationships/footer" Target="/word/footer1.xml" Id="Rcea51c23ea9449ac" /></Relationships>
</file>