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03bfae5ac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NIAN HOLDING AS</w:t>
      </w:r>
    </w:p>
    <w:sectPr>
      <w:headerReference xmlns:r="http://schemas.openxmlformats.org/officeDocument/2006/relationships" w:type="default" r:id="Red8b79ff4969453d"/>
      <w:footerReference xmlns:r="http://schemas.openxmlformats.org/officeDocument/2006/relationships" w:type="default" r:id="R7f3a5bbd0b1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NIAN HOLDING AS   ·   Org.nr 919 869 801   ·   Vestliveien 11C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b79ff4969453d" /><Relationship Type="http://schemas.openxmlformats.org/officeDocument/2006/relationships/footer" Target="/word/footer1.xml" Id="R7f3a5bbd0b144265" /></Relationships>
</file>