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eb484c851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MIDCO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MIDCO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820235d284b84"/>
      <w:footerReference xmlns:r="http://schemas.openxmlformats.org/officeDocument/2006/relationships" w:type="default" r:id="Rbeb9ae9a9939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MIDCO AS   ·   Org.nr 919 884 940   ·   Lysaker torg 35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820235d284b84" /><Relationship Type="http://schemas.openxmlformats.org/officeDocument/2006/relationships/footer" Target="/word/footer1.xml" Id="Rbeb9ae9a9939496b" /></Relationships>
</file>