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2b6c5d351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HOLDING AS</w:t>
      </w:r>
    </w:p>
    <w:sectPr>
      <w:headerReference xmlns:r="http://schemas.openxmlformats.org/officeDocument/2006/relationships" w:type="default" r:id="Re99b8584560f4206"/>
      <w:footerReference xmlns:r="http://schemas.openxmlformats.org/officeDocument/2006/relationships" w:type="default" r:id="Rf0af1308b1a7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b8584560f4206" /><Relationship Type="http://schemas.openxmlformats.org/officeDocument/2006/relationships/footer" Target="/word/footer1.xml" Id="Rf0af1308b1a7439b" /></Relationships>
</file>