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4685d9a9d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Finnøy,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TOLLI AS</w:t>
      </w:r>
    </w:p>
    <w:sectPr>
      <w:headerReference xmlns:r="http://schemas.openxmlformats.org/officeDocument/2006/relationships" w:type="default" r:id="R6604a0149df84cd8"/>
      <w:footerReference xmlns:r="http://schemas.openxmlformats.org/officeDocument/2006/relationships" w:type="default" r:id="R917f46b28ffc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4a0149df84cd8" /><Relationship Type="http://schemas.openxmlformats.org/officeDocument/2006/relationships/footer" Target="/word/footer1.xml" Id="R917f46b28ffc4067" /></Relationships>
</file>