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d1203c1a2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MÆLEN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AS</w:t>
      </w:r>
    </w:p>
    <w:sectPr>
      <w:headerReference xmlns:r="http://schemas.openxmlformats.org/officeDocument/2006/relationships" w:type="default" r:id="R3717c131b33248d9"/>
      <w:footerReference xmlns:r="http://schemas.openxmlformats.org/officeDocument/2006/relationships" w:type="default" r:id="Rbe10e0cddcd6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AS   ·   Org.nr 919 924 012   ·   Aunemovegen 22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7c131b33248d9" /><Relationship Type="http://schemas.openxmlformats.org/officeDocument/2006/relationships/footer" Target="/word/footer1.xml" Id="Rbe10e0cddcd64dc1" /></Relationships>
</file>