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d47024290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NOBEL INDUSTRI AS</w:t>
      </w:r>
    </w:p>
    <w:sectPr>
      <w:headerReference xmlns:r="http://schemas.openxmlformats.org/officeDocument/2006/relationships" w:type="default" r:id="Rf66e608c38874eb4"/>
      <w:footerReference xmlns:r="http://schemas.openxmlformats.org/officeDocument/2006/relationships" w:type="default" r:id="Raa5a2b95d8ba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NOBEL INDUSTRI AS   ·   Org.nr 919 936 614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NOBEL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e608c38874eb4" /><Relationship Type="http://schemas.openxmlformats.org/officeDocument/2006/relationships/footer" Target="/word/footer1.xml" Id="Raa5a2b95d8ba4b53" /></Relationships>
</file>