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c01ec31dbe41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NIKKEN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Bosberg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Bosberg,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NIKKEN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7ccc07a1bf84d04"/>
      <w:footerReference xmlns:r="http://schemas.openxmlformats.org/officeDocument/2006/relationships" w:type="default" r:id="R044ec88438a143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NIKKEN INVEST AS   ·   Org.nr 919 937 092   ·   v/Niklaus Haugrønning, Bynesveien 987   ·   7070 BOSBERG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ccc07a1bf84d04" /><Relationship Type="http://schemas.openxmlformats.org/officeDocument/2006/relationships/footer" Target="/word/footer1.xml" Id="R044ec88438a14331" /></Relationships>
</file>