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7370c783d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TUNNEL AS</w:t>
      </w:r>
    </w:p>
    <w:sectPr>
      <w:headerReference xmlns:r="http://schemas.openxmlformats.org/officeDocument/2006/relationships" w:type="default" r:id="R7ff1ce63ccba430f"/>
      <w:footerReference xmlns:r="http://schemas.openxmlformats.org/officeDocument/2006/relationships" w:type="default" r:id="R4097e1e53fff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TUNNEL AS   ·   Org.nr 920 036 376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1ce63ccba430f" /><Relationship Type="http://schemas.openxmlformats.org/officeDocument/2006/relationships/footer" Target="/word/footer1.xml" Id="R4097e1e53fff44c8" /></Relationships>
</file>