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42d61d2db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LYSAKER ELEKTRISKE AS</w:t>
      </w:r>
    </w:p>
    <w:sectPr>
      <w:headerReference xmlns:r="http://schemas.openxmlformats.org/officeDocument/2006/relationships" w:type="default" r:id="R64732dc8a97145a9"/>
      <w:footerReference xmlns:r="http://schemas.openxmlformats.org/officeDocument/2006/relationships" w:type="default" r:id="Rd7f8de1dc443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ELEKTRISKE AS   ·   Org.nr 920 060 188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32dc8a97145a9" /><Relationship Type="http://schemas.openxmlformats.org/officeDocument/2006/relationships/footer" Target="/word/footer1.xml" Id="Rd7f8de1dc4434ae3" /></Relationships>
</file>